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D7504B" w14:textId="60ADD7C9" w:rsidR="002F495E" w:rsidRPr="00772D51" w:rsidRDefault="00772D51" w:rsidP="00B046BD">
      <w:pPr>
        <w:pStyle w:val="Nagwek1"/>
        <w:rPr>
          <w:rFonts w:cstheme="majorHAnsi"/>
          <w:sz w:val="36"/>
          <w:szCs w:val="36"/>
        </w:rPr>
      </w:pPr>
      <w:bookmarkStart w:id="0" w:name="_Hlk67409086"/>
      <w:bookmarkEnd w:id="0"/>
      <w:r w:rsidRPr="00772D51">
        <w:rPr>
          <w:rFonts w:cstheme="majorHAnsi"/>
          <w:sz w:val="36"/>
          <w:szCs w:val="36"/>
        </w:rPr>
        <w:t>Badane m</w:t>
      </w:r>
      <w:r w:rsidR="00B046BD" w:rsidRPr="00772D51">
        <w:rPr>
          <w:rFonts w:cstheme="majorHAnsi"/>
          <w:sz w:val="36"/>
          <w:szCs w:val="36"/>
        </w:rPr>
        <w:t>etod</w:t>
      </w:r>
      <w:r w:rsidR="0088290D">
        <w:rPr>
          <w:rFonts w:cstheme="majorHAnsi"/>
          <w:sz w:val="36"/>
          <w:szCs w:val="36"/>
        </w:rPr>
        <w:t>y</w:t>
      </w:r>
      <w:r w:rsidR="00B046BD" w:rsidRPr="00772D51">
        <w:rPr>
          <w:rFonts w:cstheme="majorHAnsi"/>
          <w:sz w:val="36"/>
          <w:szCs w:val="36"/>
        </w:rPr>
        <w:t xml:space="preserve"> powiększania zdjęcia:</w:t>
      </w:r>
    </w:p>
    <w:p w14:paraId="7BAEFD83" w14:textId="6C71C898" w:rsidR="00B046BD" w:rsidRPr="00772D51" w:rsidRDefault="00772D51" w:rsidP="00772D51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772D51">
        <w:rPr>
          <w:rFonts w:asciiTheme="majorHAnsi" w:hAnsiTheme="majorHAnsi" w:cstheme="majorHAnsi"/>
          <w:sz w:val="24"/>
          <w:szCs w:val="24"/>
        </w:rPr>
        <w:t>Metoda najbliższego sąsiada</w:t>
      </w:r>
    </w:p>
    <w:p w14:paraId="49F9F9B4" w14:textId="2C5D07DA" w:rsidR="00772D51" w:rsidRPr="00772D51" w:rsidRDefault="00772D51" w:rsidP="00772D51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772D51">
        <w:rPr>
          <w:rFonts w:asciiTheme="majorHAnsi" w:hAnsiTheme="majorHAnsi" w:cstheme="majorHAnsi"/>
          <w:sz w:val="24"/>
          <w:szCs w:val="24"/>
        </w:rPr>
        <w:t xml:space="preserve">Metoda interpolacji dwuliniowej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772D51" w:rsidRPr="00772D51" w14:paraId="1867A8B3" w14:textId="77777777" w:rsidTr="00DF512F">
        <w:trPr>
          <w:trHeight w:val="442"/>
        </w:trPr>
        <w:tc>
          <w:tcPr>
            <w:tcW w:w="4531" w:type="dxa"/>
          </w:tcPr>
          <w:p w14:paraId="341DA7EE" w14:textId="3491F6D4" w:rsidR="00772D51" w:rsidRPr="00772D51" w:rsidRDefault="00772D51" w:rsidP="00772D51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772D51">
              <w:rPr>
                <w:rFonts w:asciiTheme="majorHAnsi" w:hAnsiTheme="majorHAnsi" w:cstheme="majorHAnsi"/>
                <w:sz w:val="24"/>
                <w:szCs w:val="24"/>
              </w:rPr>
              <w:t>Metoda najbliższego sąsiada</w:t>
            </w:r>
          </w:p>
        </w:tc>
        <w:tc>
          <w:tcPr>
            <w:tcW w:w="4531" w:type="dxa"/>
          </w:tcPr>
          <w:p w14:paraId="70C032BE" w14:textId="517E7313" w:rsidR="00772D51" w:rsidRPr="00772D51" w:rsidRDefault="00772D51" w:rsidP="00772D51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772D51">
              <w:rPr>
                <w:rFonts w:asciiTheme="majorHAnsi" w:hAnsiTheme="majorHAnsi" w:cstheme="majorHAnsi"/>
                <w:sz w:val="24"/>
                <w:szCs w:val="24"/>
              </w:rPr>
              <w:t>Metoda interpolacji dwuliniowej</w:t>
            </w:r>
          </w:p>
        </w:tc>
      </w:tr>
      <w:tr w:rsidR="00772D51" w:rsidRPr="00772D51" w14:paraId="79499A88" w14:textId="77777777" w:rsidTr="00DF512F">
        <w:tc>
          <w:tcPr>
            <w:tcW w:w="4531" w:type="dxa"/>
          </w:tcPr>
          <w:p w14:paraId="5BBF904D" w14:textId="5DBBAFAA" w:rsidR="00772D51" w:rsidRPr="00772D51" w:rsidRDefault="00772D51" w:rsidP="00772D51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772D51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044EEB19" wp14:editId="629DC57E">
                  <wp:extent cx="2286000" cy="1524000"/>
                  <wp:effectExtent l="0" t="0" r="0" b="0"/>
                  <wp:docPr id="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F0FB96E" w14:textId="72BED657" w:rsidR="00772D51" w:rsidRPr="00772D51" w:rsidRDefault="00772D51" w:rsidP="00772D51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772D51">
              <w:rPr>
                <w:rFonts w:asciiTheme="majorHAnsi" w:hAnsiTheme="majorHAnsi" w:cstheme="majorHAnsi"/>
                <w:noProof/>
                <w:sz w:val="24"/>
                <w:szCs w:val="24"/>
              </w:rPr>
              <w:drawing>
                <wp:inline distT="0" distB="0" distL="0" distR="0" wp14:anchorId="1E31BE85" wp14:editId="7566B1FB">
                  <wp:extent cx="2286000" cy="1524000"/>
                  <wp:effectExtent l="0" t="0" r="0" b="0"/>
                  <wp:docPr id="3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3B394" w14:textId="6F396F04" w:rsidR="00772D51" w:rsidRPr="00772D51" w:rsidRDefault="00772D51" w:rsidP="00772D51">
      <w:pPr>
        <w:rPr>
          <w:rFonts w:asciiTheme="majorHAnsi" w:hAnsiTheme="majorHAnsi" w:cstheme="majorHAnsi"/>
          <w:sz w:val="24"/>
          <w:szCs w:val="24"/>
        </w:rPr>
      </w:pPr>
    </w:p>
    <w:p w14:paraId="0964D0C9" w14:textId="67820DD2" w:rsidR="00772D51" w:rsidRDefault="00325789" w:rsidP="00772D51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Uważam ze większą skuteczność posiada metoda interpolacji dwuliniowej, ponieważ przy małej skali powiększenia przejścia między kolejnymi pikselami nie są tak gwałtowne jak w przypadku metody najbliższego sąsiada, w której oryginalne piksele zajmują tylko większy obszar.</w:t>
      </w:r>
    </w:p>
    <w:p w14:paraId="035926EE" w14:textId="63909DF7" w:rsidR="00325789" w:rsidRDefault="00325789" w:rsidP="00772D51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Metoda interpolacji nie jest pozbawiona wad, przy dużym powiększeniu rozmycie pikseli staje się na tyle duże ze obraz przestaje być czytelny. Możemy to potwierdzić korzystając z metody wykrywającej krawędzie.</w:t>
      </w:r>
    </w:p>
    <w:p w14:paraId="3E08EB11" w14:textId="0AE36361" w:rsidR="00325789" w:rsidRDefault="00325789" w:rsidP="00772D51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Powiększenie dwukrotne:</w:t>
      </w:r>
    </w:p>
    <w:p w14:paraId="3704EA52" w14:textId="05337FD0" w:rsidR="00325789" w:rsidRDefault="0098168B" w:rsidP="0098168B">
      <w:pPr>
        <w:jc w:val="center"/>
        <w:rPr>
          <w:rFonts w:asciiTheme="majorHAnsi" w:hAnsiTheme="majorHAnsi" w:cstheme="majorHAnsi"/>
          <w:sz w:val="24"/>
          <w:szCs w:val="24"/>
        </w:rPr>
      </w:pPr>
      <w:r w:rsidRPr="0098168B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3BAEEEF" wp14:editId="556D0C48">
            <wp:extent cx="4477375" cy="3572374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2387" w14:textId="790C2D18" w:rsidR="00325789" w:rsidRDefault="00325789" w:rsidP="00772D51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632AED46" w14:textId="00DD8481" w:rsidR="00325789" w:rsidRDefault="00325789" w:rsidP="00772D51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4D30F5D2" w14:textId="75FB0B85" w:rsidR="00325789" w:rsidRDefault="00325789" w:rsidP="00772D51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Powiększenie pięciokrotne:</w:t>
      </w:r>
    </w:p>
    <w:p w14:paraId="0DAC044D" w14:textId="596EF659" w:rsidR="00325789" w:rsidRDefault="0098168B" w:rsidP="0098168B">
      <w:pPr>
        <w:jc w:val="center"/>
        <w:rPr>
          <w:rFonts w:asciiTheme="majorHAnsi" w:hAnsiTheme="majorHAnsi" w:cstheme="majorHAnsi"/>
          <w:sz w:val="24"/>
          <w:szCs w:val="24"/>
        </w:rPr>
      </w:pPr>
      <w:r w:rsidRPr="0098168B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0ED961E" wp14:editId="05A4B1F4">
            <wp:extent cx="4429743" cy="3534268"/>
            <wp:effectExtent l="0" t="0" r="9525" b="952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892D" w14:textId="57EF16A4" w:rsidR="00325789" w:rsidRDefault="00325789" w:rsidP="00772D51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Jak widać w przypadku metody interpolacji dwuliniowej skuteczność algorytmu wykrywającego krawędzie maleje w wraz z wzrostem współczynnika skalowania, a w przypadku metody najbliższych sąsiadów działanie algorytmu wykrywającego krawędzie ma niewielki spadek skuteczności w porównaniu do metody interpolacji dwuliniowej.</w:t>
      </w:r>
    </w:p>
    <w:p w14:paraId="1AA4747B" w14:textId="08E2D235" w:rsidR="0088290D" w:rsidRPr="00772D51" w:rsidRDefault="0088290D" w:rsidP="0088290D">
      <w:pPr>
        <w:pStyle w:val="Nagwek1"/>
        <w:rPr>
          <w:rFonts w:cstheme="majorHAnsi"/>
          <w:sz w:val="36"/>
          <w:szCs w:val="36"/>
        </w:rPr>
      </w:pPr>
      <w:r w:rsidRPr="00772D51">
        <w:rPr>
          <w:rFonts w:cstheme="majorHAnsi"/>
          <w:sz w:val="36"/>
          <w:szCs w:val="36"/>
        </w:rPr>
        <w:t>Badane metod</w:t>
      </w:r>
      <w:r>
        <w:rPr>
          <w:rFonts w:cstheme="majorHAnsi"/>
          <w:sz w:val="36"/>
          <w:szCs w:val="36"/>
        </w:rPr>
        <w:t>y</w:t>
      </w:r>
      <w:r w:rsidRPr="00772D51">
        <w:rPr>
          <w:rFonts w:cstheme="majorHAnsi"/>
          <w:sz w:val="36"/>
          <w:szCs w:val="36"/>
        </w:rPr>
        <w:t xml:space="preserve"> po</w:t>
      </w:r>
      <w:r>
        <w:rPr>
          <w:rFonts w:cstheme="majorHAnsi"/>
          <w:sz w:val="36"/>
          <w:szCs w:val="36"/>
        </w:rPr>
        <w:t>mniejszania</w:t>
      </w:r>
      <w:r w:rsidRPr="00772D51">
        <w:rPr>
          <w:rFonts w:cstheme="majorHAnsi"/>
          <w:sz w:val="36"/>
          <w:szCs w:val="36"/>
        </w:rPr>
        <w:t xml:space="preserve"> zdjęcia:</w:t>
      </w:r>
    </w:p>
    <w:p w14:paraId="32154F60" w14:textId="60367670" w:rsidR="0088290D" w:rsidRPr="00772D51" w:rsidRDefault="0088290D" w:rsidP="0088290D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772D51">
        <w:rPr>
          <w:rFonts w:asciiTheme="majorHAnsi" w:hAnsiTheme="majorHAnsi" w:cstheme="majorHAnsi"/>
          <w:sz w:val="24"/>
          <w:szCs w:val="24"/>
        </w:rPr>
        <w:t xml:space="preserve">Metoda </w:t>
      </w:r>
      <w:r>
        <w:rPr>
          <w:rFonts w:asciiTheme="majorHAnsi" w:hAnsiTheme="majorHAnsi" w:cstheme="majorHAnsi"/>
          <w:sz w:val="24"/>
          <w:szCs w:val="24"/>
        </w:rPr>
        <w:t>średniej</w:t>
      </w:r>
    </w:p>
    <w:p w14:paraId="7692F4A8" w14:textId="5DC220FC" w:rsidR="0088290D" w:rsidRDefault="0088290D" w:rsidP="0088290D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772D51">
        <w:rPr>
          <w:rFonts w:asciiTheme="majorHAnsi" w:hAnsiTheme="majorHAnsi" w:cstheme="majorHAnsi"/>
          <w:sz w:val="24"/>
          <w:szCs w:val="24"/>
        </w:rPr>
        <w:t xml:space="preserve">Metoda </w:t>
      </w:r>
      <w:r>
        <w:rPr>
          <w:rFonts w:asciiTheme="majorHAnsi" w:hAnsiTheme="majorHAnsi" w:cstheme="majorHAnsi"/>
          <w:sz w:val="24"/>
          <w:szCs w:val="24"/>
        </w:rPr>
        <w:t xml:space="preserve">średniej ważonej </w:t>
      </w:r>
    </w:p>
    <w:p w14:paraId="7B785BE1" w14:textId="140E9F79" w:rsidR="0088290D" w:rsidRDefault="0088290D" w:rsidP="0088290D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Metoda mediany</w:t>
      </w:r>
    </w:p>
    <w:p w14:paraId="18615962" w14:textId="5EE77809" w:rsidR="00A66D3F" w:rsidRDefault="002119D1" w:rsidP="002119D1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Wszystkie metody działają</w:t>
      </w:r>
      <w:r w:rsidR="00FC7BF1">
        <w:rPr>
          <w:rFonts w:asciiTheme="majorHAnsi" w:hAnsiTheme="majorHAnsi" w:cstheme="majorHAnsi"/>
          <w:sz w:val="24"/>
          <w:szCs w:val="24"/>
        </w:rPr>
        <w:t xml:space="preserve"> bardzo</w:t>
      </w:r>
      <w:r>
        <w:rPr>
          <w:rFonts w:asciiTheme="majorHAnsi" w:hAnsiTheme="majorHAnsi" w:cstheme="majorHAnsi"/>
          <w:sz w:val="24"/>
          <w:szCs w:val="24"/>
        </w:rPr>
        <w:t xml:space="preserve"> dobrze</w:t>
      </w:r>
      <w:r w:rsidR="00FC7BF1">
        <w:rPr>
          <w:rFonts w:asciiTheme="majorHAnsi" w:hAnsiTheme="majorHAnsi" w:cstheme="majorHAnsi"/>
          <w:sz w:val="24"/>
          <w:szCs w:val="24"/>
        </w:rPr>
        <w:t xml:space="preserve"> wiec nie mogłem wybrać najlepszej</w:t>
      </w:r>
      <w:r>
        <w:rPr>
          <w:rFonts w:asciiTheme="majorHAnsi" w:hAnsiTheme="majorHAnsi" w:cstheme="majorHAnsi"/>
          <w:sz w:val="24"/>
          <w:szCs w:val="24"/>
        </w:rPr>
        <w:t>. Metody średniej i średniej ważonej dają bardzo zbliżone wynik</w:t>
      </w:r>
      <w:r w:rsidR="00FC7BF1">
        <w:rPr>
          <w:rFonts w:asciiTheme="majorHAnsi" w:hAnsiTheme="majorHAnsi" w:cstheme="majorHAnsi"/>
          <w:sz w:val="24"/>
          <w:szCs w:val="24"/>
        </w:rPr>
        <w:t xml:space="preserve">i różnią się jedynie „szumem”. Natomiast metoda mediany zostawia te </w:t>
      </w:r>
      <w:r w:rsidR="00A66D3F">
        <w:rPr>
          <w:rFonts w:asciiTheme="majorHAnsi" w:hAnsiTheme="majorHAnsi" w:cstheme="majorHAnsi"/>
          <w:sz w:val="24"/>
          <w:szCs w:val="24"/>
        </w:rPr>
        <w:t>piksele,</w:t>
      </w:r>
      <w:r w:rsidR="00FC7BF1">
        <w:rPr>
          <w:rFonts w:asciiTheme="majorHAnsi" w:hAnsiTheme="majorHAnsi" w:cstheme="majorHAnsi"/>
          <w:sz w:val="24"/>
          <w:szCs w:val="24"/>
        </w:rPr>
        <w:t xml:space="preserve"> których jest najwięcej, przez co obraz nie jest tak rozmazany</w:t>
      </w:r>
      <w:r w:rsidR="00A66D3F">
        <w:rPr>
          <w:rFonts w:asciiTheme="majorHAnsi" w:hAnsiTheme="majorHAnsi" w:cstheme="majorHAnsi"/>
          <w:sz w:val="24"/>
          <w:szCs w:val="24"/>
        </w:rPr>
        <w:t xml:space="preserve"> jak w przypadku metod uśredniających</w:t>
      </w:r>
      <w:r w:rsidR="001844FC">
        <w:rPr>
          <w:rFonts w:asciiTheme="majorHAnsi" w:hAnsiTheme="majorHAnsi" w:cstheme="majorHAnsi"/>
          <w:sz w:val="24"/>
          <w:szCs w:val="24"/>
        </w:rPr>
        <w:t xml:space="preserve">, ale tracimy w ten sposób detale. W zdjęciach poniżej utraciliśmy więcej informacji o istnieniu mniejszych gałązek niż w przypadku algorytmów uśredniających. </w:t>
      </w:r>
      <w:r w:rsidR="001844FC" w:rsidRPr="001844FC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E9B5D11" wp14:editId="46716661">
            <wp:extent cx="5760720" cy="1423035"/>
            <wp:effectExtent l="0" t="0" r="0" b="571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9967" w14:textId="50A54F41" w:rsidR="00FC7BF1" w:rsidRDefault="001844FC" w:rsidP="002119D1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Nie zaobserwowałem pogorszenia zdolności wykrywania krawędzi ze względu na algorytm. Jakość spadku jakości wykrywania krawędzi wynika z spadku rozmiarów zdjęć.</w:t>
      </w:r>
    </w:p>
    <w:p w14:paraId="70DE5670" w14:textId="253FE16A" w:rsidR="001844FC" w:rsidRPr="002119D1" w:rsidRDefault="001844FC" w:rsidP="002119D1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Zmniejszenie = 5% oryginału</w:t>
      </w:r>
    </w:p>
    <w:p w14:paraId="7C9DC0B2" w14:textId="77777777" w:rsidR="001844FC" w:rsidRDefault="0088290D" w:rsidP="00772D51">
      <w:pPr>
        <w:jc w:val="both"/>
        <w:rPr>
          <w:noProof/>
        </w:rPr>
      </w:pPr>
      <w:r w:rsidRPr="0088290D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14E59F5" wp14:editId="3AC721DC">
            <wp:extent cx="5760720" cy="358711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68B" w:rsidRPr="0098168B">
        <w:rPr>
          <w:noProof/>
        </w:rPr>
        <w:t xml:space="preserve"> </w:t>
      </w:r>
    </w:p>
    <w:p w14:paraId="1E374148" w14:textId="25D2A4D6" w:rsidR="0088290D" w:rsidRDefault="001844FC" w:rsidP="001844FC">
      <w:pPr>
        <w:rPr>
          <w:noProof/>
        </w:rPr>
      </w:pPr>
      <w:r>
        <w:rPr>
          <w:noProof/>
        </w:rPr>
        <w:t>Zmniejszenie = 10% oryginału</w:t>
      </w:r>
      <w:r w:rsidR="0098168B" w:rsidRPr="0098168B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0C87CE5" wp14:editId="39178FA9">
            <wp:extent cx="5760720" cy="3593465"/>
            <wp:effectExtent l="0" t="0" r="0" b="698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6E33" w14:textId="343266CE" w:rsidR="001844FC" w:rsidRDefault="001844FC" w:rsidP="001844FC">
      <w:pPr>
        <w:rPr>
          <w:noProof/>
        </w:rPr>
      </w:pPr>
    </w:p>
    <w:p w14:paraId="0C9EC33B" w14:textId="1581B34E" w:rsidR="001844FC" w:rsidRDefault="00FD1804" w:rsidP="001844FC">
      <w:pPr>
        <w:rPr>
          <w:noProof/>
        </w:rPr>
      </w:pPr>
      <w:r>
        <w:rPr>
          <w:noProof/>
        </w:rPr>
        <w:t>Pozostałe wyn</w:t>
      </w:r>
    </w:p>
    <w:p w14:paraId="19A45F1C" w14:textId="77777777" w:rsidR="00FD1804" w:rsidRDefault="00FD1804" w:rsidP="00FD1804">
      <w:r w:rsidRPr="008179C4">
        <w:rPr>
          <w:noProof/>
        </w:rPr>
        <w:lastRenderedPageBreak/>
        <w:drawing>
          <wp:inline distT="0" distB="0" distL="0" distR="0" wp14:anchorId="4EBAC283" wp14:editId="6DC4F86C">
            <wp:extent cx="5760720" cy="4320540"/>
            <wp:effectExtent l="0" t="0" r="0" b="381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drawing>
          <wp:inline distT="0" distB="0" distL="0" distR="0" wp14:anchorId="387B4976" wp14:editId="6CBE0204">
            <wp:extent cx="5760720" cy="4320540"/>
            <wp:effectExtent l="0" t="0" r="0" b="381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lastRenderedPageBreak/>
        <w:drawing>
          <wp:inline distT="0" distB="0" distL="0" distR="0" wp14:anchorId="50603E9A" wp14:editId="174E6A32">
            <wp:extent cx="5760720" cy="4320540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drawing>
          <wp:inline distT="0" distB="0" distL="0" distR="0" wp14:anchorId="364CC83F" wp14:editId="3AAAE8B0">
            <wp:extent cx="5760720" cy="4320540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lastRenderedPageBreak/>
        <w:drawing>
          <wp:inline distT="0" distB="0" distL="0" distR="0" wp14:anchorId="49AD6C92" wp14:editId="1D2B0591">
            <wp:extent cx="5760720" cy="4320540"/>
            <wp:effectExtent l="0" t="0" r="0" b="381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drawing>
          <wp:inline distT="0" distB="0" distL="0" distR="0" wp14:anchorId="16814E11" wp14:editId="799C931A">
            <wp:extent cx="5760720" cy="4320540"/>
            <wp:effectExtent l="0" t="0" r="0" b="381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lastRenderedPageBreak/>
        <w:drawing>
          <wp:inline distT="0" distB="0" distL="0" distR="0" wp14:anchorId="06C43DBE" wp14:editId="318147B7">
            <wp:extent cx="5760720" cy="4320540"/>
            <wp:effectExtent l="0" t="0" r="0" b="381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drawing>
          <wp:inline distT="0" distB="0" distL="0" distR="0" wp14:anchorId="47A8F8F8" wp14:editId="3864127E">
            <wp:extent cx="5760720" cy="4320540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lastRenderedPageBreak/>
        <w:drawing>
          <wp:inline distT="0" distB="0" distL="0" distR="0" wp14:anchorId="722641CA" wp14:editId="40B6D04E">
            <wp:extent cx="5760720" cy="4320540"/>
            <wp:effectExtent l="0" t="0" r="0" b="381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drawing>
          <wp:inline distT="0" distB="0" distL="0" distR="0" wp14:anchorId="406205CB" wp14:editId="0B852533">
            <wp:extent cx="5760720" cy="4320540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lastRenderedPageBreak/>
        <w:drawing>
          <wp:inline distT="0" distB="0" distL="0" distR="0" wp14:anchorId="0DF0D0F3" wp14:editId="6A8CAF53">
            <wp:extent cx="5760720" cy="4320540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drawing>
          <wp:inline distT="0" distB="0" distL="0" distR="0" wp14:anchorId="322EF412" wp14:editId="4E56261D">
            <wp:extent cx="5760720" cy="4320540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lastRenderedPageBreak/>
        <w:drawing>
          <wp:inline distT="0" distB="0" distL="0" distR="0" wp14:anchorId="5A00FCA0" wp14:editId="72E87B03">
            <wp:extent cx="5760720" cy="4320540"/>
            <wp:effectExtent l="0" t="0" r="0" b="381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drawing>
          <wp:inline distT="0" distB="0" distL="0" distR="0" wp14:anchorId="5BC409B7" wp14:editId="0AB5936A">
            <wp:extent cx="5760720" cy="4320540"/>
            <wp:effectExtent l="0" t="0" r="0" b="381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lastRenderedPageBreak/>
        <w:drawing>
          <wp:inline distT="0" distB="0" distL="0" distR="0" wp14:anchorId="72E50C7E" wp14:editId="581D2672">
            <wp:extent cx="5760720" cy="4320540"/>
            <wp:effectExtent l="0" t="0" r="0" b="38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rPr>
          <w:noProof/>
        </w:rPr>
        <w:drawing>
          <wp:inline distT="0" distB="0" distL="0" distR="0" wp14:anchorId="7158DA2C" wp14:editId="78B6C65D">
            <wp:extent cx="5760720" cy="4320540"/>
            <wp:effectExtent l="0" t="0" r="0" b="381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63B4" w14:textId="77777777" w:rsidR="00FD1804" w:rsidRDefault="00FD1804" w:rsidP="00FD1804">
      <w:r w:rsidRPr="00820DD3">
        <w:rPr>
          <w:noProof/>
        </w:rPr>
        <w:lastRenderedPageBreak/>
        <w:drawing>
          <wp:inline distT="0" distB="0" distL="0" distR="0" wp14:anchorId="16E4CBB5" wp14:editId="6267A436">
            <wp:extent cx="5760720" cy="4320540"/>
            <wp:effectExtent l="0" t="0" r="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3CBC" w14:textId="77777777" w:rsidR="001844FC" w:rsidRPr="00772D51" w:rsidRDefault="001844FC" w:rsidP="001844FC">
      <w:pPr>
        <w:rPr>
          <w:rFonts w:asciiTheme="majorHAnsi" w:hAnsiTheme="majorHAnsi" w:cstheme="majorHAnsi"/>
          <w:sz w:val="24"/>
          <w:szCs w:val="24"/>
        </w:rPr>
      </w:pPr>
    </w:p>
    <w:sectPr w:rsidR="001844FC" w:rsidRPr="00772D51">
      <w:headerReference w:type="default" r:id="rId3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D662B8" w14:textId="77777777" w:rsidR="004403A7" w:rsidRDefault="004403A7" w:rsidP="00FD1804">
      <w:pPr>
        <w:spacing w:after="0" w:line="240" w:lineRule="auto"/>
      </w:pPr>
      <w:r>
        <w:separator/>
      </w:r>
    </w:p>
  </w:endnote>
  <w:endnote w:type="continuationSeparator" w:id="0">
    <w:p w14:paraId="7CEE256A" w14:textId="77777777" w:rsidR="004403A7" w:rsidRDefault="004403A7" w:rsidP="00FD18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7DCBE4" w14:textId="77777777" w:rsidR="004403A7" w:rsidRDefault="004403A7" w:rsidP="00FD1804">
      <w:pPr>
        <w:spacing w:after="0" w:line="240" w:lineRule="auto"/>
      </w:pPr>
      <w:r>
        <w:separator/>
      </w:r>
    </w:p>
  </w:footnote>
  <w:footnote w:type="continuationSeparator" w:id="0">
    <w:p w14:paraId="6A2B60A5" w14:textId="77777777" w:rsidR="004403A7" w:rsidRDefault="004403A7" w:rsidP="00FD18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7061E8" w14:textId="2A94B7E4" w:rsidR="00FD1804" w:rsidRDefault="00FD1804">
    <w:pPr>
      <w:pStyle w:val="Nagwek"/>
    </w:pPr>
    <w:r>
      <w:t xml:space="preserve">Sprawozdanie – Systemy Multimedialne </w:t>
    </w:r>
    <w:r>
      <w:tab/>
    </w:r>
    <w:r>
      <w:tab/>
      <w:t>Sebastian Ratańczuk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90174B2"/>
    <w:multiLevelType w:val="hybridMultilevel"/>
    <w:tmpl w:val="5C6E5F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960"/>
    <w:rsid w:val="001844FC"/>
    <w:rsid w:val="002119D1"/>
    <w:rsid w:val="002F2960"/>
    <w:rsid w:val="002F495E"/>
    <w:rsid w:val="00325789"/>
    <w:rsid w:val="004403A7"/>
    <w:rsid w:val="00772D51"/>
    <w:rsid w:val="0088290D"/>
    <w:rsid w:val="0098168B"/>
    <w:rsid w:val="00A66D3F"/>
    <w:rsid w:val="00B046BD"/>
    <w:rsid w:val="00DF512F"/>
    <w:rsid w:val="00FC1AFC"/>
    <w:rsid w:val="00FC7BF1"/>
    <w:rsid w:val="00FD1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DDF2E2"/>
  <w15:chartTrackingRefBased/>
  <w15:docId w15:val="{F1EBC1AC-56DA-49AF-9370-BF3CC3D59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046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046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772D51"/>
    <w:pPr>
      <w:ind w:left="720"/>
      <w:contextualSpacing/>
    </w:pPr>
  </w:style>
  <w:style w:type="table" w:styleId="Tabela-Siatka">
    <w:name w:val="Table Grid"/>
    <w:basedOn w:val="Standardowy"/>
    <w:uiPriority w:val="39"/>
    <w:rsid w:val="00772D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FD18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D1804"/>
  </w:style>
  <w:style w:type="paragraph" w:styleId="Stopka">
    <w:name w:val="footer"/>
    <w:basedOn w:val="Normalny"/>
    <w:link w:val="StopkaZnak"/>
    <w:uiPriority w:val="99"/>
    <w:unhideWhenUsed/>
    <w:rsid w:val="00FD18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D18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12</Pages>
  <Words>263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Ratańczuk</dc:creator>
  <cp:keywords/>
  <dc:description/>
  <cp:lastModifiedBy>Sebastian Ratańczuk</cp:lastModifiedBy>
  <cp:revision>6</cp:revision>
  <cp:lastPrinted>2021-03-25T16:26:00Z</cp:lastPrinted>
  <dcterms:created xsi:type="dcterms:W3CDTF">2021-03-23T15:06:00Z</dcterms:created>
  <dcterms:modified xsi:type="dcterms:W3CDTF">2021-03-25T16:26:00Z</dcterms:modified>
</cp:coreProperties>
</file>